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371"/>
      </w:tblGrid>
      <w:tr w:rsidR="008F0566" w:rsidRPr="003D183A" w14:paraId="5774EF65" w14:textId="77777777" w:rsidTr="004F078D">
        <w:tc>
          <w:tcPr>
            <w:tcW w:w="9498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A18C3" w14:textId="4DE6776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1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и коды платежей, уплачиваемы</w:t>
            </w:r>
            <w:r w:rsidR="00B53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плательщиками</w:t>
            </w:r>
            <w:r w:rsidRPr="003D1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r w:rsidR="00A50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местный</w:t>
            </w:r>
            <w:r w:rsidRPr="003D1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бюджет</w:t>
            </w:r>
            <w:r w:rsidR="0012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(по состоянию на 28.10.2024)</w:t>
            </w:r>
          </w:p>
        </w:tc>
      </w:tr>
      <w:tr w:rsidR="008F0566" w:rsidRPr="003D183A" w14:paraId="3D8F0E3F" w14:textId="77777777" w:rsidTr="000011D0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0C797" w14:textId="77777777" w:rsidR="008F0566" w:rsidRPr="00DD3B77" w:rsidRDefault="008F0566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3B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платежа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5B3C9" w14:textId="77777777" w:rsidR="008F0566" w:rsidRPr="00DD3B77" w:rsidRDefault="008F0566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Pr="00DD3B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платежа</w:t>
            </w:r>
          </w:p>
        </w:tc>
      </w:tr>
      <w:tr w:rsidR="008F0566" w:rsidRPr="003D183A" w14:paraId="70728C5B" w14:textId="77777777" w:rsidTr="004F078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253D7" w14:textId="77777777" w:rsidR="008F0566" w:rsidRPr="000527C2" w:rsidRDefault="008F0566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2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7277D" w14:textId="77777777" w:rsidR="008F0566" w:rsidRPr="000527C2" w:rsidRDefault="008F0566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2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3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2ABB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0566" w:rsidRPr="003D183A" w14:paraId="635C9DA6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F691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F255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95FC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</w:t>
            </w:r>
          </w:p>
        </w:tc>
      </w:tr>
      <w:tr w:rsidR="008F0566" w:rsidRPr="003D183A" w14:paraId="3224BCD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8DE6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9850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1A64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</w:tr>
      <w:tr w:rsidR="008F0566" w:rsidRPr="003D183A" w14:paraId="39C70044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E910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D8C9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80DD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- юридических лиц Республики Беларусь</w:t>
            </w:r>
          </w:p>
        </w:tc>
      </w:tr>
      <w:tr w:rsidR="008F0566" w:rsidRPr="003D183A" w14:paraId="336D4F8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1F59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66C6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8A1A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</w:tr>
      <w:tr w:rsidR="008F0566" w:rsidRPr="003D183A" w14:paraId="5C96CD6A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147D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E9DE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BD49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</w:tr>
      <w:tr w:rsidR="008F0566" w:rsidRPr="003D183A" w14:paraId="48B5E0F9" w14:textId="77777777" w:rsidTr="004F078D">
        <w:trPr>
          <w:trHeight w:val="51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3365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7C75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6855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</w:tr>
      <w:tr w:rsidR="008F0566" w:rsidRPr="003D183A" w14:paraId="6B85CCD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49B2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11A2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64FF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Подоходный налог с физических лиц в фиксированных суммах</w:t>
            </w:r>
          </w:p>
        </w:tc>
      </w:tr>
      <w:tr w:rsidR="008F0566" w:rsidRPr="003D183A" w14:paraId="541277D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0D48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6F3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98C9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на прибыль иных организаций</w:t>
            </w:r>
          </w:p>
        </w:tc>
      </w:tr>
      <w:tr w:rsidR="008F0566" w:rsidRPr="003D183A" w14:paraId="6AB9B89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CFCF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0E1C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3420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на доходы от осуществления лотерейной деятельности</w:t>
            </w:r>
          </w:p>
        </w:tc>
      </w:tr>
      <w:tr w:rsidR="008F0566" w:rsidRPr="003D183A" w14:paraId="4A09BF7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CAC0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0D44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C56C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на доходы иностранных организаций, не осуществляющих деятельность в Республике Беларусь через постоянное представительство</w:t>
            </w:r>
          </w:p>
        </w:tc>
      </w:tr>
      <w:tr w:rsidR="008F0566" w:rsidRPr="003D183A" w14:paraId="5961717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4559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51FC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11AE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Часть налога на профессиональный доход, зачисляемая в местные бюджеты</w:t>
            </w:r>
          </w:p>
        </w:tc>
      </w:tr>
      <w:tr w:rsidR="008F0566" w:rsidRPr="003D183A" w14:paraId="392AF0D8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BF8B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16DA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986F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при упрощенной системе налогообложения</w:t>
            </w:r>
          </w:p>
        </w:tc>
      </w:tr>
      <w:tr w:rsidR="008F0566" w:rsidRPr="003D183A" w14:paraId="45DFBDE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65CC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1C44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412B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Единый налог с индивидуальных предпринимателей и иных физических лиц</w:t>
            </w:r>
          </w:p>
        </w:tc>
      </w:tr>
      <w:tr w:rsidR="008F0566" w:rsidRPr="003D183A" w14:paraId="4E9916BA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5B15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24A8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2D02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Единый налог для производителей сельскохозяйственной продукции</w:t>
            </w:r>
          </w:p>
        </w:tc>
      </w:tr>
      <w:tr w:rsidR="008F0566" w:rsidRPr="003D183A" w14:paraId="002568EA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9C93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A2A0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B854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на игорный бизнес</w:t>
            </w:r>
          </w:p>
        </w:tc>
      </w:tr>
      <w:tr w:rsidR="008F0566" w:rsidRPr="003D183A" w14:paraId="34904AE3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6843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C10F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2F4A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Сбор с заготовителей</w:t>
            </w:r>
          </w:p>
        </w:tc>
      </w:tr>
      <w:tr w:rsidR="008F0566" w:rsidRPr="003D183A" w14:paraId="47B9D826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5C45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A7B0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E763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за владение собаками</w:t>
            </w:r>
          </w:p>
        </w:tc>
      </w:tr>
      <w:tr w:rsidR="008F0566" w:rsidRPr="003D183A" w14:paraId="13805706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5FE2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4CC0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5086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Сбор за осуществление ремесленной деятельности</w:t>
            </w:r>
          </w:p>
        </w:tc>
      </w:tr>
      <w:tr w:rsidR="008F0566" w:rsidRPr="003D183A" w14:paraId="25B6158E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7417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76C9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DA81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Сбор за осуществление деятельности по оказанию услуг в сфере агроэкотуризма</w:t>
            </w:r>
          </w:p>
        </w:tc>
      </w:tr>
      <w:tr w:rsidR="008F0566" w:rsidRPr="003D183A" w14:paraId="700FD909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5BFF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1C58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4071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за добычу (изъятие) нефти</w:t>
            </w:r>
          </w:p>
        </w:tc>
      </w:tr>
      <w:tr w:rsidR="008F0566" w:rsidRPr="003D183A" w14:paraId="325632F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6219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33FF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9198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за добычу (изъятие) соли калийной</w:t>
            </w:r>
          </w:p>
        </w:tc>
      </w:tr>
      <w:tr w:rsidR="008F0566" w:rsidRPr="003D183A" w14:paraId="73D5E5DC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E8B3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FBA7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20A6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Налог за добычу (изъятие) иных природных ресурсов</w:t>
            </w:r>
          </w:p>
        </w:tc>
      </w:tr>
      <w:tr w:rsidR="008F0566" w:rsidRPr="003D183A" w14:paraId="7C340EA9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01DF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A35B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B951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иных юридически значимых действий с организаций</w:t>
            </w:r>
          </w:p>
        </w:tc>
      </w:tr>
      <w:tr w:rsidR="008F0566" w:rsidRPr="003D183A" w14:paraId="60BDD477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3722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E959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D727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иных юридически значимых действий с физических лиц</w:t>
            </w:r>
          </w:p>
        </w:tc>
      </w:tr>
      <w:tr w:rsidR="008F0566" w:rsidRPr="003D183A" w14:paraId="4C69D1FE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CB5C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6068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6543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Государственная пошлина за предоставление права на охоту с физических лиц</w:t>
            </w:r>
          </w:p>
        </w:tc>
      </w:tr>
      <w:tr w:rsidR="008F0566" w:rsidRPr="003D183A" w14:paraId="4BBE42E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9DB7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4FDB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5D94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Курортный сбор</w:t>
            </w:r>
          </w:p>
        </w:tc>
      </w:tr>
      <w:tr w:rsidR="008F0566" w:rsidRPr="003D183A" w14:paraId="06E693BC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A63E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84F2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1F6D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по отмененным налогам, сборам (пошлинам)</w:t>
            </w:r>
          </w:p>
        </w:tc>
      </w:tr>
      <w:tr w:rsidR="008F0566" w:rsidRPr="003D183A" w14:paraId="700887CA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E44A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D6F3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0B76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Сбор за пересечение транспортными средствами Государственной границы Республики Беларусь</w:t>
            </w:r>
          </w:p>
        </w:tc>
      </w:tr>
      <w:tr w:rsidR="008F0566" w:rsidRPr="003D183A" w14:paraId="00F295B2" w14:textId="77777777" w:rsidTr="000011D0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E320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910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4AD2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</w:tr>
      <w:tr w:rsidR="008F0566" w:rsidRPr="003D183A" w14:paraId="3211C732" w14:textId="77777777" w:rsidTr="000011D0">
        <w:trPr>
          <w:trHeight w:val="101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584C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4ED6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4D66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Проценты за пользование бюджетными займами, бюджетными кредитами, а также по обязательствам перед бюджетом по договорам уступки требования и по исполненным гарантиям Правительства Республики Беларусь, местных исполнительных и распорядительных органов</w:t>
            </w:r>
          </w:p>
        </w:tc>
      </w:tr>
      <w:tr w:rsidR="008F0566" w:rsidRPr="003D183A" w14:paraId="580E3CD4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38F3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A512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912A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Проценты, уплачиваемые банками за пользование прочими денежными средствами государственных органов (их территориальных органов), подчиненных им организаций и зачислемые в бюджеты</w:t>
            </w:r>
          </w:p>
        </w:tc>
      </w:tr>
      <w:tr w:rsidR="008F0566" w:rsidRPr="003D183A" w14:paraId="5E94AE01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0840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5F9C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C1D1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Проценты, уплачиваемые банками за пользование прочими денежными средствами от приносящей доходы деятельности бюджетных организаций</w:t>
            </w:r>
          </w:p>
        </w:tc>
      </w:tr>
      <w:tr w:rsidR="008F0566" w:rsidRPr="003D183A" w14:paraId="1E457C89" w14:textId="77777777" w:rsidTr="00FE07B2">
        <w:trPr>
          <w:trHeight w:val="41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4547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9865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29B8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Дивиденды на доли (акции), находящиеся в государственной собственности</w:t>
            </w:r>
          </w:p>
        </w:tc>
      </w:tr>
      <w:tr w:rsidR="008F0566" w:rsidRPr="003D183A" w14:paraId="6425506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75C3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9E95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9D1E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 унитарных предприятий, государственных объединений</w:t>
            </w:r>
          </w:p>
        </w:tc>
      </w:tr>
      <w:tr w:rsidR="008F0566" w:rsidRPr="003D183A" w14:paraId="0257F63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B151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5666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7579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Арендная плата за пользование земельными участками</w:t>
            </w:r>
          </w:p>
        </w:tc>
      </w:tr>
      <w:tr w:rsidR="008F0566" w:rsidRPr="003D183A" w14:paraId="5DC96866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DD5A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A458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B39E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право аренды земельных участков</w:t>
            </w:r>
          </w:p>
        </w:tc>
      </w:tr>
      <w:tr w:rsidR="008F0566" w:rsidRPr="003D183A" w14:paraId="67F190C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6F93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32C2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20CC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Арендная плата за охотничьи угодья</w:t>
            </w:r>
          </w:p>
        </w:tc>
      </w:tr>
      <w:tr w:rsidR="008F0566" w:rsidRPr="003D183A" w14:paraId="75A02180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CE62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5822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E661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Арендная плата за рыболовные угодья, поверхностные водные объекты (их части)</w:t>
            </w:r>
          </w:p>
        </w:tc>
      </w:tr>
      <w:tr w:rsidR="008F0566" w:rsidRPr="003D183A" w14:paraId="24C79B4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229E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E6D3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1B3B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Средства, полученные при проведении торгов</w:t>
            </w:r>
          </w:p>
        </w:tc>
      </w:tr>
      <w:tr w:rsidR="008F0566" w:rsidRPr="003D183A" w14:paraId="7BD98457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D47B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6170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EE4B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Арендная плата за предоставление участка лесного фонда в аренду для создания вольера для передержки или охотничьего вольера</w:t>
            </w:r>
          </w:p>
        </w:tc>
      </w:tr>
      <w:tr w:rsidR="008F0566" w:rsidRPr="003D183A" w14:paraId="4AB69EAA" w14:textId="77777777" w:rsidTr="00FE07B2">
        <w:trPr>
          <w:trHeight w:val="28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6F67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A0C9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2FDF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выдачу промыслового билета</w:t>
            </w:r>
          </w:p>
        </w:tc>
      </w:tr>
      <w:tr w:rsidR="008F0566" w:rsidRPr="003D183A" w14:paraId="38DA6E14" w14:textId="77777777" w:rsidTr="004F078D">
        <w:trPr>
          <w:trHeight w:val="1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1ABB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62C2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9B53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средств (части средств), полученных от сдачи в аренду недвижимого имущества, находящегося в государственной собственности и переданного в безвозмездное пользование хозяйственным обществам, созданным в соответствии с законодательством о приватизации, их правопреемникам, республиканским государственно-общественным объединениям, их структурным подразделениям, а также полученных от сдачи в аренду недвижимого имущества, находящегося в собственности хозяйственных обществ и не зарегистрированного в установленном порядке</w:t>
            </w:r>
          </w:p>
        </w:tc>
      </w:tr>
      <w:tr w:rsidR="008F0566" w:rsidRPr="003D183A" w14:paraId="7A82F762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DC06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A9D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F058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средств (части средств), полученных от сдачи в аренду недвижимого и движимого имущества, имущества военного назначения, закрепленных на праве хозяйственного ведения или оперативного управления за юридическими лицами</w:t>
            </w:r>
          </w:p>
        </w:tc>
      </w:tr>
      <w:tr w:rsidR="008F0566" w:rsidRPr="003D183A" w14:paraId="19318496" w14:textId="77777777" w:rsidTr="00FE07B2">
        <w:trPr>
          <w:trHeight w:val="84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95C6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B4B6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8F37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от производителей сельскохозяйственной продукции за пользование техникой, полученной на условиях долгосрочной (финансовой) аренды (лизинга)</w:t>
            </w:r>
          </w:p>
        </w:tc>
      </w:tr>
      <w:tr w:rsidR="008F0566" w:rsidRPr="003D183A" w14:paraId="1E8E913A" w14:textId="77777777" w:rsidTr="00FE07B2">
        <w:trPr>
          <w:trHeight w:val="54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82C3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5C70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FB9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право заключения договоров аренды недвижимого имущества, находящегося в государственной собственности</w:t>
            </w:r>
          </w:p>
        </w:tc>
      </w:tr>
      <w:tr w:rsidR="008F0566" w:rsidRPr="003D183A" w14:paraId="51EA0937" w14:textId="77777777" w:rsidTr="000011D0">
        <w:trPr>
          <w:trHeight w:val="35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613B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F55C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AAEA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Разовый платеж за право пользования недрами и по объектам концессии</w:t>
            </w:r>
          </w:p>
        </w:tc>
      </w:tr>
      <w:tr w:rsidR="008F0566" w:rsidRPr="003D183A" w14:paraId="4A8068A9" w14:textId="77777777" w:rsidTr="000011D0">
        <w:trPr>
          <w:trHeight w:val="133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05BB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A97E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2436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право заключения договора аренды капитальных строений (зданий, сооружений), изолированных помещений, машино-мест, их частей, находящихся в государственной собственности, остающаяся в распоряжении государственных органов (их территориальных органов) и организаций, входящих в их систему</w:t>
            </w:r>
          </w:p>
        </w:tc>
      </w:tr>
      <w:tr w:rsidR="008F0566" w:rsidRPr="003D183A" w14:paraId="5A2DC6F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BF5A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D0FB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FE05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государственной собственности и переданного в оперативное управление бюджетных организаций</w:t>
            </w:r>
          </w:p>
        </w:tc>
      </w:tr>
      <w:tr w:rsidR="008F0566" w:rsidRPr="003D183A" w14:paraId="32E6DCDE" w14:textId="77777777" w:rsidTr="000011D0">
        <w:trPr>
          <w:trHeight w:val="37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7B4E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39EF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73C0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Плата, взимаемая при осуществлении иных административных процедур</w:t>
            </w:r>
          </w:p>
        </w:tc>
      </w:tr>
      <w:tr w:rsidR="008F0566" w:rsidRPr="003D183A" w14:paraId="5BEE60ED" w14:textId="77777777" w:rsidTr="000011D0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401F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B7DD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6EA7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предоставление гарантий Правительства Республики Беларусь и местных исполнительных и распорядительных органов по кредитам банков Республики Беларусь</w:t>
            </w:r>
          </w:p>
        </w:tc>
      </w:tr>
      <w:tr w:rsidR="008F0566" w:rsidRPr="003D183A" w14:paraId="760F3BE7" w14:textId="77777777" w:rsidTr="00FE07B2">
        <w:trPr>
          <w:trHeight w:val="111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941D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F6B2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DE0A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средств на выплату вознаграждения за исполнение государственными гражданскими служащими обязанностей представителя государства в хозяйственных обществах, акции (доли в уставных фондах) которых находятся в государственной собственности</w:t>
            </w:r>
          </w:p>
        </w:tc>
      </w:tr>
      <w:tr w:rsidR="008F0566" w:rsidRPr="003D183A" w14:paraId="019F4978" w14:textId="77777777" w:rsidTr="00FE07B2">
        <w:trPr>
          <w:trHeight w:val="63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A0EB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28D3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06CE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оказания платных образовательных услуг бюджетными организациями</w:t>
            </w:r>
          </w:p>
        </w:tc>
      </w:tr>
      <w:tr w:rsidR="008F0566" w:rsidRPr="003D183A" w14:paraId="0804FBCD" w14:textId="77777777" w:rsidTr="00FE07B2">
        <w:trPr>
          <w:trHeight w:val="62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23FC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4D40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74B6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оказания платных медицинских услуг и социальных услуг бюджетными организациями</w:t>
            </w:r>
          </w:p>
        </w:tc>
      </w:tr>
      <w:tr w:rsidR="008F0566" w:rsidRPr="003D183A" w14:paraId="44EB5D92" w14:textId="77777777" w:rsidTr="00FE07B2">
        <w:trPr>
          <w:trHeight w:val="6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C963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C161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88D8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оказания платных услуг в области организации отдыха и развлечений, культуры и спорта бюджетными организациями</w:t>
            </w:r>
          </w:p>
        </w:tc>
      </w:tr>
      <w:tr w:rsidR="008F0566" w:rsidRPr="003D183A" w14:paraId="685E522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193D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164D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7503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осуществления деятельности по организации проживания и общественного питания бюджетными организациями</w:t>
            </w:r>
          </w:p>
        </w:tc>
      </w:tr>
      <w:tr w:rsidR="008F0566" w:rsidRPr="003D183A" w14:paraId="7C7D4E7B" w14:textId="77777777" w:rsidTr="00FE07B2">
        <w:trPr>
          <w:trHeight w:val="53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3B1F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FF36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89A1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выполнения научных исследований и разработок бюджетными организациями</w:t>
            </w:r>
          </w:p>
        </w:tc>
      </w:tr>
      <w:tr w:rsidR="008F0566" w:rsidRPr="003D183A" w14:paraId="653D4E51" w14:textId="77777777" w:rsidTr="00FE07B2">
        <w:trPr>
          <w:trHeight w:val="42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8BFD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572C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2038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оказания прочих платных услуг бюджетными организациями</w:t>
            </w:r>
          </w:p>
        </w:tc>
      </w:tr>
      <w:tr w:rsidR="008F0566" w:rsidRPr="003D183A" w14:paraId="59266216" w14:textId="77777777" w:rsidTr="00FE07B2">
        <w:trPr>
          <w:trHeight w:val="56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26D3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3BCA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83F7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производственно-хозяйственной деятельности бюджетных организаций</w:t>
            </w:r>
          </w:p>
        </w:tc>
      </w:tr>
      <w:tr w:rsidR="008F0566" w:rsidRPr="003D183A" w14:paraId="45B2B561" w14:textId="77777777" w:rsidTr="00FE07B2">
        <w:trPr>
          <w:trHeight w:val="58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DBAE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7689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41F5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(работ), получаемые государственными органами (их территориальными органами) и остающиеся в их распоряжении</w:t>
            </w:r>
          </w:p>
        </w:tc>
      </w:tr>
      <w:tr w:rsidR="008F0566" w:rsidRPr="003D183A" w14:paraId="47D7701A" w14:textId="77777777" w:rsidTr="00FE07B2">
        <w:trPr>
          <w:trHeight w:val="66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5186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5791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41DC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Доходы, поступающие в качестве компенсации за подготовку спортивного резерва и (или) спортсменов высокого класса</w:t>
            </w:r>
          </w:p>
        </w:tc>
      </w:tr>
      <w:tr w:rsidR="008F0566" w:rsidRPr="003D183A" w14:paraId="231D74EF" w14:textId="77777777" w:rsidTr="00FE07B2">
        <w:trPr>
          <w:trHeight w:val="83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4653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CE68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464D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реализации имущественных прав на объекты интеллектуальной собственности, остающаяся в распоряжении государственных органов (их территориальных органов) и организаций, входящих в их систему</w:t>
            </w:r>
          </w:p>
        </w:tc>
      </w:tr>
      <w:tr w:rsidR="008F0566" w:rsidRPr="003D183A" w14:paraId="34412911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BACB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DFC0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9F1E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 от сдачи вторичных материальных ресурсов и драгоценных металлов, получаемые бюджетными организациями (кроме государственных органов (их территориальных органов) и остающиеся в их распоряжении</w:t>
            </w:r>
          </w:p>
        </w:tc>
      </w:tr>
      <w:tr w:rsidR="008F0566" w:rsidRPr="003D183A" w14:paraId="1C8DE977" w14:textId="77777777" w:rsidTr="00FE07B2">
        <w:trPr>
          <w:trHeight w:val="57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1536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9BA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4BAC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питание детей, получающих дошкольное образование, специальное образование на уровне дошкольного образования</w:t>
            </w:r>
          </w:p>
        </w:tc>
      </w:tr>
      <w:tr w:rsidR="008F0566" w:rsidRPr="003D183A" w14:paraId="6EBE0F7D" w14:textId="77777777" w:rsidTr="00FE07B2">
        <w:trPr>
          <w:trHeight w:val="59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2422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1072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AFD2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пользование общежитиями государственных учреждений образования, специализированных учебно-спортивных учреждений</w:t>
            </w:r>
          </w:p>
        </w:tc>
      </w:tr>
      <w:tr w:rsidR="008F0566" w:rsidRPr="003D183A" w14:paraId="15B03043" w14:textId="77777777" w:rsidTr="00FE07B2">
        <w:trPr>
          <w:trHeight w:val="62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51E3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8B0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6791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 по содержанию граждан, находящихся на государственном обеспечении</w:t>
            </w:r>
          </w:p>
        </w:tc>
      </w:tr>
      <w:tr w:rsidR="008F0566" w:rsidRPr="003D183A" w14:paraId="54B68520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84A1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E2BD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4C3C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оздоровление детей в образовательно-оздоровительных центрах, учреждении образования "Национальный детский образовательно-оздоровительный центр "Зубренок"</w:t>
            </w:r>
          </w:p>
        </w:tc>
      </w:tr>
      <w:tr w:rsidR="008F0566" w:rsidRPr="003D183A" w14:paraId="7F47F66D" w14:textId="77777777" w:rsidTr="00FE07B2">
        <w:trPr>
          <w:trHeight w:val="56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DF76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A633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D4BF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получение дополнительного образования детей и молодежи в государственных детских школах искусств</w:t>
            </w:r>
          </w:p>
        </w:tc>
      </w:tr>
      <w:tr w:rsidR="008F0566" w:rsidRPr="003D183A" w14:paraId="596C92F7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5C08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83B3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5431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</w:tr>
      <w:tr w:rsidR="008F0566" w:rsidRPr="003D183A" w14:paraId="7CEE1581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EE91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01B2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D6E5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Доходы, поступающие в возмещение расходов, связанных с хранением, реализацией и иным использованием имущества</w:t>
            </w:r>
          </w:p>
        </w:tc>
      </w:tr>
      <w:tr w:rsidR="008F0566" w:rsidRPr="003D183A" w14:paraId="095F26B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BEE4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0C95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A287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питание обучающихся, получающих общее среднее, специальное образование на уровне общего среднего образования</w:t>
            </w:r>
          </w:p>
        </w:tc>
      </w:tr>
      <w:tr w:rsidR="008F0566" w:rsidRPr="003D183A" w14:paraId="0C811BF5" w14:textId="77777777" w:rsidTr="00FE07B2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DDB6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6E7D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912B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оказания платных услуг фельдъегерской связи</w:t>
            </w:r>
          </w:p>
        </w:tc>
      </w:tr>
      <w:tr w:rsidR="008F0566" w:rsidRPr="003D183A" w14:paraId="3D89E6D2" w14:textId="77777777" w:rsidTr="00FE07B2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A2F1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C675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4FEA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Средства, поступающие в счет возмещения затрат на строительство, в том числе проектирование, объектов распределительной инженерной и транспортной инфраструктуры к земельным участкам, предоставленным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</w:t>
            </w:r>
          </w:p>
        </w:tc>
      </w:tr>
      <w:tr w:rsidR="008F0566" w:rsidRPr="003D183A" w14:paraId="67A3400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8C8D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D3A4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1270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за питание педагогических и иных работников учреждений образования</w:t>
            </w:r>
          </w:p>
        </w:tc>
      </w:tr>
      <w:tr w:rsidR="008F0566" w:rsidRPr="003D183A" w14:paraId="07200C98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D7DB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C3EB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E50D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</w:tr>
      <w:tr w:rsidR="008F0566" w:rsidRPr="003D183A" w14:paraId="65689F2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FD77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8FB0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3AB8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Средства, поступающие в возмещение затрат на организацию и проведение конкурса по выбору частного партнера для заключения соглашения о госудрственно-частном партнерстве</w:t>
            </w:r>
          </w:p>
        </w:tc>
      </w:tr>
      <w:tr w:rsidR="008F0566" w:rsidRPr="003D183A" w14:paraId="083E307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F7D9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176B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5717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Средства, поступающие в возмещение расходов на оплату работ по изготовлению проектной документации по жилым домам, строящимся по государственному заказу, а также части задолженности по уплате процентов за пользование льготными кредитами</w:t>
            </w:r>
          </w:p>
        </w:tc>
      </w:tr>
      <w:tr w:rsidR="008F0566" w:rsidRPr="003D183A" w14:paraId="17F7C6F5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A12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0E6B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F4E3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Прочие доходы, поступающие в счет компенсации расходов государства</w:t>
            </w:r>
          </w:p>
        </w:tc>
      </w:tr>
      <w:tr w:rsidR="008F0566" w:rsidRPr="003D183A" w14:paraId="5063EA64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862F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9A64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BBD2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приватизации (продажи) жилых помещений государственного жилищного фонда</w:t>
            </w:r>
          </w:p>
        </w:tc>
      </w:tr>
      <w:tr w:rsidR="008F0566" w:rsidRPr="003D183A" w14:paraId="49CFF5B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3CFC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6C9C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7B1E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реализации семян сельскохозяйственных растений из государственного страхового фонда семян сельскохозяйственных растений</w:t>
            </w:r>
          </w:p>
        </w:tc>
      </w:tr>
      <w:tr w:rsidR="008F0566" w:rsidRPr="003D183A" w14:paraId="023A868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2DD7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7634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9032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отчуждения организациями (за исключением бюджетных) в процессе хозяйственной деятельности имущества, находящегося в государственной собственности</w:t>
            </w:r>
          </w:p>
        </w:tc>
      </w:tr>
      <w:tr w:rsidR="008F0566" w:rsidRPr="003D183A" w14:paraId="769A7753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8761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7F46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8EBC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отчуждения бюджетными организациями имущества</w:t>
            </w:r>
          </w:p>
        </w:tc>
      </w:tr>
      <w:tr w:rsidR="008F0566" w:rsidRPr="003D183A" w14:paraId="539DB811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0AE4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AAED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227C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Денежные средства, конфискованные или обращенные в доход государства иным способом</w:t>
            </w:r>
          </w:p>
        </w:tc>
      </w:tr>
      <w:tr w:rsidR="008F0566" w:rsidRPr="003D183A" w14:paraId="5D4C292E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B40C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14C5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A7FF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</w:tr>
      <w:tr w:rsidR="008F0566" w:rsidRPr="003D183A" w14:paraId="73637E09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4AC9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EFA3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31C5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 от операций по безвозмездной передаче конфискованного и иным способом обращенного в доход государства имущества</w:t>
            </w:r>
          </w:p>
        </w:tc>
      </w:tr>
      <w:tr w:rsidR="008F0566" w:rsidRPr="003D183A" w14:paraId="1A915931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71B3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B5E2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7C3D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 в частную собственность гражданам</w:t>
            </w:r>
          </w:p>
        </w:tc>
      </w:tr>
      <w:tr w:rsidR="008F0566" w:rsidRPr="003D183A" w14:paraId="2EC8192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75BD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BBD1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2281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 в частную собственность негосударственным юридическим лицам, собственность иностранным государствам, международным организациям</w:t>
            </w:r>
          </w:p>
        </w:tc>
      </w:tr>
      <w:tr w:rsidR="008F0566" w:rsidRPr="003D183A" w14:paraId="4EB5D081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A96A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1A30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8767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Удержания из заработной платы осужденных и лиц, освобожденных от уголовной ответственности</w:t>
            </w:r>
          </w:p>
        </w:tc>
      </w:tr>
      <w:tr w:rsidR="008F0566" w:rsidRPr="003D183A" w14:paraId="1703E07E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CC8D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0DF9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F037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Штрафы за нарушение порядка использования средств республиканского и местных бюджетов либо организации государственных закупок товаров (работ, услуг) за счет указанных средств</w:t>
            </w:r>
          </w:p>
        </w:tc>
      </w:tr>
      <w:tr w:rsidR="008F0566" w:rsidRPr="003D183A" w14:paraId="0065DEFF" w14:textId="77777777" w:rsidTr="00FE07B2">
        <w:trPr>
          <w:trHeight w:val="39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7FE8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CD9E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FA69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Штрафы за совершение иных административных правонарушений</w:t>
            </w:r>
          </w:p>
        </w:tc>
      </w:tr>
      <w:tr w:rsidR="008F0566" w:rsidRPr="003D183A" w14:paraId="2EC5B54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899B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D69A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B1D0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Возмещение сумм незаконно полученных, использованных не по целевому назначению или с нарушением бюджетного законодательства средств из бюджета, в том числе государственных целевых бюджетных средств, а также государственных внебюджетных средств (за исключением бюджета государственного внебюджетного фонда социальной защиты населения Республики Беларусь) и начисленных на них процентов</w:t>
            </w:r>
          </w:p>
        </w:tc>
      </w:tr>
      <w:tr w:rsidR="008F0566" w:rsidRPr="003D183A" w14:paraId="34CB56B9" w14:textId="77777777" w:rsidTr="00FE07B2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8BB9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246C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345D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Возмещение вреда (ущерба), причиненного государственному имуществу</w:t>
            </w:r>
          </w:p>
        </w:tc>
      </w:tr>
      <w:tr w:rsidR="008F0566" w:rsidRPr="003D183A" w14:paraId="60A0883E" w14:textId="77777777" w:rsidTr="00FE07B2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AB63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D795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767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Добровольные перечисления граждан и иных заинтересованных на финансирование расходов, связанных с реализацией гражданских инициатив</w:t>
            </w:r>
          </w:p>
        </w:tc>
      </w:tr>
      <w:tr w:rsidR="008F0566" w:rsidRPr="003D183A" w14:paraId="3E2A34E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79F6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ABC9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27B1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Безвозмездная (спонсорская) помощь государственным органам</w:t>
            </w:r>
          </w:p>
        </w:tc>
      </w:tr>
      <w:tr w:rsidR="008F0566" w:rsidRPr="003D183A" w14:paraId="74BCF680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D015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9955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2F48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средств самообложения</w:t>
            </w:r>
          </w:p>
        </w:tc>
      </w:tr>
      <w:tr w:rsidR="008F0566" w:rsidRPr="003D183A" w14:paraId="61CDCC44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9839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8F6E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5536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Иные добровольные перечисления организаций и физических лиц</w:t>
            </w:r>
          </w:p>
        </w:tc>
      </w:tr>
      <w:tr w:rsidR="008F0566" w:rsidRPr="003D183A" w14:paraId="46009BB5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246D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45C6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B5E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перечисления части чистой прибыли и иных платежей от осуществления лотерейной деятельности</w:t>
            </w:r>
          </w:p>
        </w:tc>
      </w:tr>
      <w:tr w:rsidR="008F0566" w:rsidRPr="003D183A" w14:paraId="29865DAB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24B3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C5C5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03E6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Возврат средств, полученных и не использованных организациями в прошлом году</w:t>
            </w:r>
          </w:p>
        </w:tc>
      </w:tr>
      <w:tr w:rsidR="008F0566" w:rsidRPr="003D183A" w14:paraId="3D8BAE2F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42CB5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3EF73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5E47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от уплаты процентов за пользование сформированными по кредитам активами, приобретенными органами местного управления, и пеней</w:t>
            </w:r>
          </w:p>
        </w:tc>
      </w:tr>
      <w:tr w:rsidR="008F0566" w:rsidRPr="003D183A" w14:paraId="1083F76D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616F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AFB8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08466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в счет компенсации заказчиками (застройщиками) жилых домов стоимости жилых помещений, предназначенных для переселения граждан из жилых домов, подлежащих сносу, в связи с предоставлением земельных участков под жилищное строительство</w:t>
            </w:r>
          </w:p>
        </w:tc>
      </w:tr>
      <w:tr w:rsidR="008F0566" w:rsidRPr="003D183A" w14:paraId="289FCBAE" w14:textId="77777777" w:rsidTr="004F078D">
        <w:trPr>
          <w:trHeight w:val="125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7D72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6DD98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000EA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по пеням, начисленным за несвоевременный возврат бюджетных займов, бюджетных ссуд, бюджетных кредитов, по обязательствам перед бюджетом по договорам уступки требования и по исполненным гарантиям Правительства Республики Беларусь, местных исполнительных и распорядительных органов</w:t>
            </w:r>
          </w:p>
        </w:tc>
      </w:tr>
      <w:tr w:rsidR="008F0566" w:rsidRPr="003D183A" w14:paraId="7CA25F5A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58E4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113BD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057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Доходы от перечисления остатка зарезервированных средств и начисленных процентов со специального счета на период действия гарантийного срока эксплуатации объекта строительства</w:t>
            </w:r>
          </w:p>
        </w:tc>
      </w:tr>
      <w:tr w:rsidR="008F0566" w:rsidRPr="003D183A" w14:paraId="2FD5BD0A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102E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8E72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7B20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Прочие поступления в местные инновационные фонды</w:t>
            </w:r>
          </w:p>
        </w:tc>
      </w:tr>
      <w:tr w:rsidR="008F0566" w:rsidRPr="003D183A" w14:paraId="767C04A0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20432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7CAA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6565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Поступления средств в счет компенсационных выплат стоимости удаляемых, пересаживаемых объектов растительного мира</w:t>
            </w:r>
          </w:p>
        </w:tc>
      </w:tr>
      <w:tr w:rsidR="008F0566" w:rsidRPr="003D183A" w14:paraId="5A131558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A5BF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71E0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7995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Плата в соответствии с договором на размещение средства наружной рекламы</w:t>
            </w:r>
          </w:p>
        </w:tc>
      </w:tr>
      <w:tr w:rsidR="008F0566" w:rsidRPr="003D183A" w14:paraId="46C02872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6B047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56F6E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0AE6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Иные неналоговые доходы</w:t>
            </w:r>
          </w:p>
        </w:tc>
      </w:tr>
      <w:tr w:rsidR="008F0566" w:rsidRPr="003D183A" w14:paraId="1ECA60C6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C74A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32ED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7B1BC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Возврат средств в связи с отменой государственной поддержки, оказанной в виде предоставления финансовой помощи, возмещения юридическим лицам части процентов за пользование банковскими кредитами</w:t>
            </w:r>
          </w:p>
        </w:tc>
      </w:tr>
      <w:tr w:rsidR="008F0566" w:rsidRPr="003D183A" w14:paraId="1F2E6095" w14:textId="77777777" w:rsidTr="004F078D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F5FD9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CF274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E3831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Средства, поступающие от взыскания (добровольной уплаты) денежных средств в соответствии с исполнительными документами, взыскателями по которым выступают местные финансовые органы, финансовые органы администраций районов</w:t>
            </w:r>
          </w:p>
        </w:tc>
      </w:tr>
      <w:tr w:rsidR="008F0566" w:rsidRPr="003D183A" w14:paraId="43579FD0" w14:textId="77777777" w:rsidTr="004F07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BF11F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E1D90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0D4FB" w14:textId="77777777" w:rsidR="008F0566" w:rsidRPr="003D183A" w:rsidRDefault="008F0566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183A">
              <w:rPr>
                <w:rFonts w:ascii="Times New Roman" w:hAnsi="Times New Roman" w:cs="Times New Roman"/>
                <w:color w:val="000000"/>
              </w:rPr>
              <w:t>Иные средства, получаемые бюджетными организациями на текущий счет по учету внебюджетных средств, а также средства государственных внебюджетных фондов в соответствии с законодательством</w:t>
            </w:r>
          </w:p>
        </w:tc>
      </w:tr>
    </w:tbl>
    <w:p w14:paraId="15BBBEB4" w14:textId="77777777" w:rsidR="00F93B9A" w:rsidRDefault="00F93B9A" w:rsidP="00967518"/>
    <w:sectPr w:rsidR="00F9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EE"/>
    <w:rsid w:val="000011D0"/>
    <w:rsid w:val="001218A1"/>
    <w:rsid w:val="0055713A"/>
    <w:rsid w:val="008F0566"/>
    <w:rsid w:val="008F4DEE"/>
    <w:rsid w:val="00967518"/>
    <w:rsid w:val="009919EE"/>
    <w:rsid w:val="00A50A48"/>
    <w:rsid w:val="00B53951"/>
    <w:rsid w:val="00F93B9A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4C62"/>
  <w15:chartTrackingRefBased/>
  <w15:docId w15:val="{4955F6D5-382C-432E-9C52-C9CC988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66"/>
    <w:rPr>
      <w:rFonts w:eastAsiaTheme="minorEastAsia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51"/>
    <w:rPr>
      <w:rFonts w:ascii="Segoe UI" w:eastAsiaTheme="minorEastAsia" w:hAnsi="Segoe UI" w:cs="Segoe UI"/>
      <w:sz w:val="18"/>
      <w:szCs w:val="18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Дятко Татьяна Ивановна</dc:creator>
  <cp:keywords/>
  <dc:description/>
  <cp:lastModifiedBy>Дятко Татьяна Ивановна</cp:lastModifiedBy>
  <cp:revision>11</cp:revision>
  <cp:lastPrinted>2024-10-22T07:09:00Z</cp:lastPrinted>
  <dcterms:created xsi:type="dcterms:W3CDTF">2024-10-21T13:50:00Z</dcterms:created>
  <dcterms:modified xsi:type="dcterms:W3CDTF">2024-10-28T11:12:00Z</dcterms:modified>
</cp:coreProperties>
</file>